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8D" w:rsidRPr="00072E9D" w:rsidRDefault="00446CAF" w:rsidP="00072E9D">
      <w:pPr>
        <w:jc w:val="center"/>
        <w:rPr>
          <w:rFonts w:ascii="SassoonCRInfantMedium" w:hAnsi="SassoonCRInfantMedium"/>
          <w:b/>
          <w:szCs w:val="22"/>
          <w:u w:val="single"/>
        </w:rPr>
      </w:pPr>
      <w:r w:rsidRPr="00072E9D">
        <w:rPr>
          <w:rFonts w:ascii="SassoonCRInfantMedium" w:hAnsi="SassoonCRInfantMedium"/>
          <w:b/>
          <w:szCs w:val="22"/>
          <w:u w:val="single"/>
        </w:rPr>
        <w:t>Year 1 Homework</w:t>
      </w:r>
    </w:p>
    <w:p w:rsidR="00446CAF" w:rsidRPr="00072E9D" w:rsidRDefault="00446CAF" w:rsidP="00446CAF">
      <w:pPr>
        <w:jc w:val="center"/>
        <w:rPr>
          <w:rFonts w:ascii="SassoonCRInfantMedium" w:hAnsi="SassoonCRInfantMedium"/>
          <w:b/>
          <w:szCs w:val="22"/>
          <w:u w:val="single"/>
        </w:rPr>
      </w:pPr>
      <w:r w:rsidRPr="00072E9D">
        <w:rPr>
          <w:rFonts w:ascii="SassoonCRInfantMedium" w:hAnsi="SassoonCRInfantMedium"/>
          <w:b/>
          <w:szCs w:val="22"/>
          <w:u w:val="single"/>
        </w:rPr>
        <w:t xml:space="preserve">Week ending </w:t>
      </w:r>
      <w:r w:rsidR="005832EE">
        <w:rPr>
          <w:rFonts w:ascii="SassoonCRInfantMedium" w:hAnsi="SassoonCRInfantMedium"/>
          <w:b/>
          <w:szCs w:val="22"/>
          <w:u w:val="single"/>
        </w:rPr>
        <w:t>11</w:t>
      </w:r>
      <w:r w:rsidR="0045444F" w:rsidRPr="0045444F">
        <w:rPr>
          <w:rFonts w:ascii="SassoonCRInfantMedium" w:hAnsi="SassoonCRInfantMedium"/>
          <w:b/>
          <w:szCs w:val="22"/>
          <w:u w:val="single"/>
          <w:vertAlign w:val="superscript"/>
        </w:rPr>
        <w:t>th</w:t>
      </w:r>
      <w:r w:rsidR="0045444F">
        <w:rPr>
          <w:rFonts w:ascii="SassoonCRInfantMedium" w:hAnsi="SassoonCRInfantMedium"/>
          <w:b/>
          <w:szCs w:val="22"/>
          <w:u w:val="single"/>
        </w:rPr>
        <w:t xml:space="preserve"> December</w:t>
      </w:r>
    </w:p>
    <w:p w:rsidR="00446CAF" w:rsidRPr="00072E9D" w:rsidRDefault="005832EE" w:rsidP="00446CAF">
      <w:pPr>
        <w:jc w:val="center"/>
        <w:rPr>
          <w:rFonts w:ascii="SassoonCRInfantMedium" w:hAnsi="SassoonCRInfantMedium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70D5D5D8" wp14:editId="5679A3A6">
            <wp:simplePos x="0" y="0"/>
            <wp:positionH relativeFrom="column">
              <wp:posOffset>2820670</wp:posOffset>
            </wp:positionH>
            <wp:positionV relativeFrom="paragraph">
              <wp:posOffset>118745</wp:posOffset>
            </wp:positionV>
            <wp:extent cx="935355" cy="10096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t="21898" r="9803" b="8759"/>
                    <a:stretch/>
                  </pic:blipFill>
                  <pic:spPr bwMode="auto">
                    <a:xfrm>
                      <a:off x="0" y="0"/>
                      <a:ext cx="9353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3A4" w:rsidRPr="00826B39" w:rsidRDefault="00625EBE" w:rsidP="00826B39">
      <w:pPr>
        <w:ind w:left="2700"/>
        <w:rPr>
          <w:rFonts w:ascii="SassoonCRInfantMedium" w:hAnsi="SassoonCRInfantMedium"/>
          <w:b/>
          <w:szCs w:val="22"/>
        </w:rPr>
      </w:pPr>
      <w:r w:rsidRPr="00072E9D">
        <w:rPr>
          <w:rFonts w:ascii="SassoonCRInfantMedium" w:hAnsi="SassoonCRInfantMedium"/>
          <w:b/>
          <w:szCs w:val="22"/>
        </w:rPr>
        <w:tab/>
      </w:r>
      <w:r w:rsidRPr="00072E9D">
        <w:rPr>
          <w:rFonts w:ascii="SassoonCRInfantMedium" w:hAnsi="SassoonCRInfantMedium"/>
          <w:b/>
          <w:szCs w:val="22"/>
        </w:rPr>
        <w:tab/>
      </w:r>
      <w:r w:rsidRPr="00072E9D">
        <w:rPr>
          <w:rFonts w:ascii="SassoonCRInfantMedium" w:hAnsi="SassoonCRInfantMedium"/>
          <w:b/>
          <w:szCs w:val="22"/>
        </w:rPr>
        <w:tab/>
      </w:r>
      <w:r w:rsidRPr="00072E9D">
        <w:rPr>
          <w:rFonts w:ascii="SassoonCRInfantMedium" w:hAnsi="SassoonCRInfantMedium"/>
          <w:b/>
          <w:szCs w:val="22"/>
        </w:rPr>
        <w:tab/>
      </w:r>
    </w:p>
    <w:p w:rsidR="001A53A4" w:rsidRPr="00072E9D" w:rsidRDefault="001A53A4" w:rsidP="00A73E0D">
      <w:pPr>
        <w:jc w:val="both"/>
        <w:rPr>
          <w:rFonts w:ascii="SassoonCRInfantMedium" w:hAnsi="SassoonCRInfantMedium"/>
          <w:szCs w:val="22"/>
        </w:rPr>
      </w:pPr>
    </w:p>
    <w:p w:rsidR="00E94812" w:rsidRDefault="00E94812" w:rsidP="00A73E0D">
      <w:pPr>
        <w:jc w:val="both"/>
        <w:rPr>
          <w:rFonts w:ascii="SassoonCRInfantMedium" w:hAnsi="SassoonCRInfantMedium"/>
          <w:szCs w:val="22"/>
        </w:rPr>
      </w:pPr>
    </w:p>
    <w:p w:rsidR="0045444F" w:rsidRDefault="0045444F" w:rsidP="00A73E0D">
      <w:pPr>
        <w:jc w:val="both"/>
        <w:rPr>
          <w:rFonts w:ascii="SassoonCRInfantMedium" w:hAnsi="SassoonCRInfantMedium"/>
          <w:szCs w:val="22"/>
        </w:rPr>
      </w:pPr>
    </w:p>
    <w:p w:rsidR="00446CAF" w:rsidRPr="00072E9D" w:rsidRDefault="003B1A46" w:rsidP="00A73E0D">
      <w:pPr>
        <w:jc w:val="both"/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 xml:space="preserve">Dear Parents and </w:t>
      </w:r>
      <w:r w:rsidR="00446CAF" w:rsidRPr="00072E9D">
        <w:rPr>
          <w:rFonts w:ascii="SassoonCRInfantMedium" w:hAnsi="SassoonCRInfantMedium"/>
          <w:szCs w:val="22"/>
        </w:rPr>
        <w:t>Carers,</w:t>
      </w:r>
    </w:p>
    <w:p w:rsidR="00A73E0D" w:rsidRPr="00072E9D" w:rsidRDefault="00A73E0D" w:rsidP="00A73E0D">
      <w:pPr>
        <w:rPr>
          <w:rFonts w:ascii="SassoonCRInfantMedium" w:hAnsi="SassoonCRInfantMedium"/>
          <w:szCs w:val="22"/>
        </w:rPr>
      </w:pPr>
    </w:p>
    <w:p w:rsidR="00F4710C" w:rsidRDefault="00615004" w:rsidP="00A73E0D">
      <w:pPr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 xml:space="preserve">This week </w:t>
      </w:r>
      <w:r w:rsidR="007934A0">
        <w:rPr>
          <w:rFonts w:ascii="SassoonCRInfantMedium" w:hAnsi="SassoonCRInfantMedium"/>
          <w:szCs w:val="22"/>
        </w:rPr>
        <w:t>in English</w:t>
      </w:r>
      <w:r w:rsidR="0085213D" w:rsidRPr="00072E9D">
        <w:rPr>
          <w:rFonts w:ascii="SassoonCRInfantMedium" w:hAnsi="SassoonCRInfantMedium"/>
          <w:szCs w:val="22"/>
        </w:rPr>
        <w:t xml:space="preserve"> </w:t>
      </w:r>
      <w:r w:rsidR="00B953BB">
        <w:rPr>
          <w:rFonts w:ascii="SassoonCRInfantMedium" w:hAnsi="SassoonCRInfantMedium"/>
          <w:szCs w:val="22"/>
        </w:rPr>
        <w:t xml:space="preserve">we </w:t>
      </w:r>
      <w:r w:rsidR="00F4710C">
        <w:rPr>
          <w:rFonts w:ascii="SassoonCRInfantMedium" w:hAnsi="SassoonCRInfantMedium"/>
          <w:szCs w:val="22"/>
        </w:rPr>
        <w:t xml:space="preserve">have been writing instructions for how to trap a witch. On Monday, we returned to our classrooms to find a witch had visited and left the classrooms in an awful mess! We remembered to use capital letters, finger spaces and full stops as well as our ‘bossy’ (imperative) verbs. </w:t>
      </w:r>
    </w:p>
    <w:p w:rsidR="00F4710C" w:rsidRDefault="00F4710C" w:rsidP="00A73E0D">
      <w:pPr>
        <w:rPr>
          <w:rFonts w:ascii="SassoonCRInfantMedium" w:hAnsi="SassoonCRInfantMedium"/>
          <w:szCs w:val="22"/>
        </w:rPr>
      </w:pPr>
    </w:p>
    <w:p w:rsidR="00F4710C" w:rsidRDefault="00F4710C" w:rsidP="00F4710C">
      <w:pPr>
        <w:rPr>
          <w:rFonts w:ascii="SassoonCRInfantMedium" w:hAnsi="SassoonCRInfantMedium"/>
          <w:szCs w:val="22"/>
        </w:rPr>
      </w:pPr>
      <w:r w:rsidRPr="00CF4FD2">
        <w:rPr>
          <w:rFonts w:ascii="SassoonCRInfantMedium" w:hAnsi="SassoonCRInfantMedium"/>
          <w:szCs w:val="22"/>
        </w:rPr>
        <w:t xml:space="preserve">In Maths, we have been focussing on place value and have been using the base ten to make numbers from 11-20. We also have looked at different ways we could represent the numbers. E.g. </w:t>
      </w:r>
      <w:proofErr w:type="spellStart"/>
      <w:r w:rsidRPr="00CF4FD2">
        <w:rPr>
          <w:rFonts w:ascii="SassoonCRInfantMedium" w:hAnsi="SassoonCRInfantMedium"/>
          <w:szCs w:val="22"/>
        </w:rPr>
        <w:t>numicon</w:t>
      </w:r>
      <w:proofErr w:type="spellEnd"/>
      <w:r w:rsidRPr="00CF4FD2">
        <w:rPr>
          <w:rFonts w:ascii="SassoonCRInfantMedium" w:hAnsi="SassoonCRInfantMedium"/>
          <w:szCs w:val="22"/>
        </w:rPr>
        <w:t xml:space="preserve">, image, number sentence, ten frame, part-whole model. </w:t>
      </w:r>
    </w:p>
    <w:p w:rsidR="00F4710C" w:rsidRDefault="00F4710C" w:rsidP="00F4710C">
      <w:pPr>
        <w:rPr>
          <w:rFonts w:ascii="SassoonCRInfantMedium" w:hAnsi="SassoonCRInfantMedium"/>
          <w:szCs w:val="22"/>
        </w:rPr>
      </w:pPr>
    </w:p>
    <w:p w:rsidR="00F4710C" w:rsidRPr="00CF4FD2" w:rsidRDefault="00BF334F" w:rsidP="00F4710C">
      <w:pPr>
        <w:rPr>
          <w:rFonts w:ascii="SassoonCRInfantMedium" w:hAnsi="SassoonCRInfantMedium"/>
          <w:szCs w:val="2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5AA24B2" wp14:editId="3B4E7976">
            <wp:simplePos x="0" y="0"/>
            <wp:positionH relativeFrom="column">
              <wp:posOffset>4135120</wp:posOffset>
            </wp:positionH>
            <wp:positionV relativeFrom="paragraph">
              <wp:posOffset>57150</wp:posOffset>
            </wp:positionV>
            <wp:extent cx="1626235" cy="13284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09" t="17859" r="5650" b="7729"/>
                    <a:stretch/>
                  </pic:blipFill>
                  <pic:spPr bwMode="auto">
                    <a:xfrm>
                      <a:off x="0" y="0"/>
                      <a:ext cx="162623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0C">
        <w:rPr>
          <w:noProof/>
        </w:rPr>
        <w:drawing>
          <wp:anchor distT="0" distB="0" distL="114300" distR="114300" simplePos="0" relativeHeight="251670016" behindDoc="0" locked="0" layoutInCell="1" allowOverlap="1" wp14:anchorId="7E065029" wp14:editId="533E3CAA">
            <wp:simplePos x="0" y="0"/>
            <wp:positionH relativeFrom="column">
              <wp:posOffset>-95885</wp:posOffset>
            </wp:positionH>
            <wp:positionV relativeFrom="paragraph">
              <wp:posOffset>57150</wp:posOffset>
            </wp:positionV>
            <wp:extent cx="2987675" cy="107378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0C" w:rsidRDefault="005832EE" w:rsidP="00A73E0D">
      <w:pPr>
        <w:rPr>
          <w:rFonts w:ascii="SassoonCRInfantMedium" w:hAnsi="SassoonCRInfantMedium"/>
          <w:szCs w:val="22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7EE06CF1" wp14:editId="02C05124">
            <wp:simplePos x="0" y="0"/>
            <wp:positionH relativeFrom="column">
              <wp:posOffset>-117475</wp:posOffset>
            </wp:positionH>
            <wp:positionV relativeFrom="paragraph">
              <wp:posOffset>67945</wp:posOffset>
            </wp:positionV>
            <wp:extent cx="935355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10" t="21898" r="9803" b="8759"/>
                    <a:stretch/>
                  </pic:blipFill>
                  <pic:spPr bwMode="auto">
                    <a:xfrm>
                      <a:off x="0" y="0"/>
                      <a:ext cx="9353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2EE" w:rsidRDefault="005832EE" w:rsidP="00A73E0D">
      <w:pPr>
        <w:rPr>
          <w:rFonts w:ascii="SassoonCRInfantMedium" w:hAnsi="SassoonCRInfantMedium"/>
          <w:szCs w:val="22"/>
        </w:rPr>
      </w:pPr>
    </w:p>
    <w:p w:rsidR="005832EE" w:rsidRDefault="005832EE" w:rsidP="00A73E0D">
      <w:pPr>
        <w:rPr>
          <w:rFonts w:ascii="SassoonCRInfantMedium" w:hAnsi="SassoonCRInfantMedium"/>
          <w:szCs w:val="22"/>
        </w:rPr>
      </w:pPr>
    </w:p>
    <w:p w:rsidR="005832EE" w:rsidRDefault="005832EE" w:rsidP="00A73E0D">
      <w:pPr>
        <w:rPr>
          <w:rFonts w:ascii="SassoonCRInfantMedium" w:hAnsi="SassoonCRInfantMedium"/>
          <w:szCs w:val="22"/>
        </w:rPr>
      </w:pPr>
    </w:p>
    <w:p w:rsidR="005832EE" w:rsidRDefault="005832EE" w:rsidP="00A73E0D">
      <w:pPr>
        <w:rPr>
          <w:rFonts w:ascii="SassoonCRInfantMedium" w:hAnsi="SassoonCRInfantMedium"/>
          <w:szCs w:val="22"/>
        </w:rPr>
      </w:pPr>
    </w:p>
    <w:p w:rsidR="005832EE" w:rsidRDefault="005832EE" w:rsidP="00A73E0D">
      <w:pPr>
        <w:rPr>
          <w:rFonts w:ascii="SassoonCRInfantMedium" w:hAnsi="SassoonCRInfantMedium"/>
          <w:szCs w:val="22"/>
        </w:rPr>
      </w:pPr>
    </w:p>
    <w:p w:rsidR="005832EE" w:rsidRDefault="005832EE" w:rsidP="00A73E0D">
      <w:pPr>
        <w:rPr>
          <w:rFonts w:ascii="SassoonCRInfantMedium" w:hAnsi="SassoonCRInfantMedium"/>
          <w:szCs w:val="22"/>
        </w:rPr>
      </w:pPr>
    </w:p>
    <w:p w:rsidR="005832EE" w:rsidRDefault="005832EE" w:rsidP="00A73E0D">
      <w:pPr>
        <w:rPr>
          <w:rFonts w:ascii="SassoonCRInfantMedium" w:hAnsi="SassoonCRInfantMedium"/>
          <w:szCs w:val="22"/>
        </w:rPr>
      </w:pPr>
    </w:p>
    <w:p w:rsidR="00A115C8" w:rsidRPr="00F4710C" w:rsidRDefault="00F4710C" w:rsidP="00A73E0D">
      <w:pPr>
        <w:rPr>
          <w:rFonts w:ascii="SassoonCRInfantMedium" w:hAnsi="SassoonCRInfantMedium"/>
          <w:szCs w:val="22"/>
        </w:rPr>
      </w:pPr>
      <w:r>
        <w:rPr>
          <w:rFonts w:ascii="SassoonCRInfantMedium" w:hAnsi="SassoonCRInfantMedium"/>
          <w:szCs w:val="22"/>
        </w:rPr>
        <w:t>In Sci</w:t>
      </w:r>
      <w:r w:rsidR="00252C96">
        <w:rPr>
          <w:rFonts w:ascii="SassoonCRInfantMedium" w:hAnsi="SassoonCRInfantMedium"/>
          <w:szCs w:val="22"/>
        </w:rPr>
        <w:t xml:space="preserve">ence, we had an interactive virtual session called ‘The tale of Three Winters’ </w:t>
      </w:r>
      <w:r w:rsidR="004E148F">
        <w:rPr>
          <w:rFonts w:ascii="SassoonCRInfantMedium" w:hAnsi="SassoonCRInfantMedium"/>
          <w:szCs w:val="22"/>
        </w:rPr>
        <w:t>with</w:t>
      </w:r>
      <w:r w:rsidR="00252C96">
        <w:rPr>
          <w:rFonts w:ascii="SassoonCRInfantMedium" w:hAnsi="SassoonCRInfantMedium"/>
          <w:szCs w:val="22"/>
        </w:rPr>
        <w:t xml:space="preserve"> the</w:t>
      </w:r>
      <w:r w:rsidR="004E148F">
        <w:rPr>
          <w:rFonts w:ascii="SassoonCRInfantMedium" w:hAnsi="SassoonCRInfantMedium"/>
          <w:szCs w:val="22"/>
        </w:rPr>
        <w:t xml:space="preserve"> rangers and actors from Chester Zoo to further our understanding of animals. The session </w:t>
      </w:r>
      <w:r w:rsidR="00252C96">
        <w:rPr>
          <w:rFonts w:ascii="SassoonCRInfantMedium" w:hAnsi="SassoonCRInfantMedium"/>
          <w:szCs w:val="22"/>
        </w:rPr>
        <w:t>furthered our understanding</w:t>
      </w:r>
      <w:r w:rsidR="004E148F">
        <w:rPr>
          <w:rFonts w:ascii="SassoonCRInfantMedium" w:hAnsi="SassoonCRInfantMedium"/>
          <w:szCs w:val="22"/>
        </w:rPr>
        <w:t xml:space="preserve"> how local wildlife </w:t>
      </w:r>
      <w:proofErr w:type="gramStart"/>
      <w:r w:rsidR="004E148F">
        <w:rPr>
          <w:rFonts w:ascii="SassoonCRInfantMedium" w:hAnsi="SassoonCRInfantMedium"/>
          <w:szCs w:val="22"/>
        </w:rPr>
        <w:t>get</w:t>
      </w:r>
      <w:proofErr w:type="gramEnd"/>
      <w:r w:rsidR="004E148F">
        <w:rPr>
          <w:rFonts w:ascii="SassoonCRInfantMedium" w:hAnsi="SassoonCRInfantMedium"/>
          <w:szCs w:val="22"/>
        </w:rPr>
        <w:t xml:space="preserve"> ready for winter.</w:t>
      </w:r>
    </w:p>
    <w:p w:rsidR="00F4710C" w:rsidRPr="00A115C8" w:rsidRDefault="00F4710C" w:rsidP="00A73E0D">
      <w:pPr>
        <w:rPr>
          <w:rFonts w:ascii="SassoonCRInfantMedium" w:hAnsi="SassoonCRInfantMedium"/>
          <w:color w:val="FF0000"/>
          <w:szCs w:val="22"/>
        </w:rPr>
      </w:pPr>
    </w:p>
    <w:p w:rsidR="003B1A46" w:rsidRPr="00072E9D" w:rsidRDefault="003B1A46" w:rsidP="003B1A46">
      <w:pPr>
        <w:jc w:val="both"/>
        <w:rPr>
          <w:rFonts w:ascii="SassoonCRInfantMedium" w:hAnsi="SassoonCRInfantMedium"/>
          <w:szCs w:val="22"/>
        </w:rPr>
      </w:pPr>
      <w:r w:rsidRPr="00072E9D">
        <w:rPr>
          <w:rFonts w:ascii="SassoonCRInfantMedium" w:hAnsi="SassoonCRInfantMedium"/>
          <w:szCs w:val="22"/>
        </w:rPr>
        <w:t>Thank you for your support,</w:t>
      </w:r>
    </w:p>
    <w:p w:rsidR="00BF334F" w:rsidRPr="00715E70" w:rsidRDefault="00715E70" w:rsidP="00715E70">
      <w:pPr>
        <w:rPr>
          <w:rFonts w:ascii="SassoonCRInfantMedium" w:hAnsi="SassoonCRInfantMedium"/>
          <w:szCs w:val="22"/>
        </w:rPr>
      </w:pPr>
      <w:r>
        <w:rPr>
          <w:rFonts w:ascii="SassoonCRInfantMedium" w:hAnsi="SassoonCRInfantMedium"/>
          <w:szCs w:val="22"/>
        </w:rPr>
        <w:t>Mr Young and Mr Hamm</w:t>
      </w:r>
    </w:p>
    <w:p w:rsidR="00BF334F" w:rsidRDefault="00BF334F" w:rsidP="006D3B01">
      <w:pPr>
        <w:jc w:val="center"/>
        <w:rPr>
          <w:rFonts w:ascii="SassoonCRInfantMedium" w:hAnsi="SassoonCRInfantMedium"/>
          <w:b/>
          <w:szCs w:val="22"/>
          <w:u w:val="single"/>
        </w:rPr>
      </w:pPr>
    </w:p>
    <w:p w:rsidR="00446CAF" w:rsidRPr="00072E9D" w:rsidRDefault="00446CAF" w:rsidP="004E148F">
      <w:pPr>
        <w:jc w:val="center"/>
        <w:rPr>
          <w:rFonts w:ascii="SassoonCRInfantMedium" w:hAnsi="SassoonCRInfantMedium"/>
          <w:b/>
          <w:szCs w:val="22"/>
          <w:u w:val="single"/>
        </w:rPr>
      </w:pPr>
      <w:r w:rsidRPr="00072E9D">
        <w:rPr>
          <w:rFonts w:ascii="SassoonCRInfantMedium" w:hAnsi="SassoonCRInfantMedium"/>
          <w:b/>
          <w:szCs w:val="22"/>
          <w:u w:val="single"/>
        </w:rPr>
        <w:t>ACTIVITIES</w:t>
      </w:r>
    </w:p>
    <w:p w:rsidR="006D3B01" w:rsidRPr="00072E9D" w:rsidRDefault="006D3B01" w:rsidP="00446CAF">
      <w:pPr>
        <w:rPr>
          <w:rFonts w:ascii="SassoonCRInfantMedium" w:hAnsi="SassoonCRInfantMedium"/>
          <w:b/>
          <w:szCs w:val="22"/>
          <w:u w:val="single"/>
        </w:rPr>
      </w:pPr>
    </w:p>
    <w:p w:rsidR="00715E70" w:rsidRPr="00715E70" w:rsidRDefault="00335A1F" w:rsidP="00715E70">
      <w:pPr>
        <w:rPr>
          <w:rFonts w:ascii="SassoonCRInfantMedium" w:hAnsi="SassoonCRInfantMedium"/>
          <w:szCs w:val="22"/>
        </w:rPr>
      </w:pPr>
      <w:r w:rsidRPr="00715E70">
        <w:rPr>
          <w:rFonts w:ascii="SassoonCRInfantMedium" w:hAnsi="SassoonCRInfantMedium"/>
          <w:szCs w:val="22"/>
        </w:rPr>
        <w:t>Reading – Read your Bug C</w:t>
      </w:r>
      <w:r w:rsidR="000F7218" w:rsidRPr="00715E70">
        <w:rPr>
          <w:rFonts w:ascii="SassoonCRInfantMedium" w:hAnsi="SassoonCRInfantMedium"/>
          <w:szCs w:val="22"/>
        </w:rPr>
        <w:t>lub a</w:t>
      </w:r>
      <w:r w:rsidR="00110687" w:rsidRPr="00715E70">
        <w:rPr>
          <w:rFonts w:ascii="SassoonCRInfantMedium" w:hAnsi="SassoonCRInfantMedium"/>
          <w:szCs w:val="22"/>
        </w:rPr>
        <w:t xml:space="preserve">ctive learn book or your Home Reading book. </w:t>
      </w:r>
    </w:p>
    <w:p w:rsidR="00715E70" w:rsidRDefault="00715E70" w:rsidP="00715E70">
      <w:pPr>
        <w:rPr>
          <w:rFonts w:ascii="SassoonCRInfantMedium" w:hAnsi="SassoonCRInfantMedium"/>
          <w:b/>
        </w:rPr>
      </w:pPr>
    </w:p>
    <w:p w:rsidR="00715E70" w:rsidRPr="00715E70" w:rsidRDefault="00715E70" w:rsidP="00715E70">
      <w:pPr>
        <w:rPr>
          <w:rFonts w:ascii="SassoonCRInfantMedium" w:hAnsi="SassoonCRInfantMedium"/>
        </w:rPr>
      </w:pPr>
      <w:r w:rsidRPr="00715E70">
        <w:rPr>
          <w:rFonts w:ascii="SassoonCRInfantMedium" w:hAnsi="SassoonCRInfantMedium"/>
          <w:b/>
        </w:rPr>
        <w:t xml:space="preserve">English – </w:t>
      </w:r>
      <w:r w:rsidR="00EC592D">
        <w:rPr>
          <w:rFonts w:ascii="SassoonCRInfantMedium" w:hAnsi="SassoonCRInfantMedium"/>
          <w:b/>
        </w:rPr>
        <w:t xml:space="preserve">Chat Challenge! </w:t>
      </w:r>
      <w:r w:rsidRPr="00715E70">
        <w:rPr>
          <w:rFonts w:ascii="SassoonCRInfantMedium" w:hAnsi="SassoonCRInfantMedium"/>
          <w:b/>
        </w:rPr>
        <w:t xml:space="preserve">Play the ’bossy verb game’ on the back of the sheet. </w:t>
      </w:r>
    </w:p>
    <w:p w:rsidR="00715E70" w:rsidRPr="00715E70" w:rsidRDefault="00715E70" w:rsidP="00715E70">
      <w:pPr>
        <w:pStyle w:val="ListParagraph"/>
        <w:rPr>
          <w:rFonts w:ascii="SassoonCRInfantMedium" w:hAnsi="SassoonCRInfantMedium"/>
          <w:b/>
        </w:rPr>
      </w:pPr>
    </w:p>
    <w:p w:rsidR="00715E70" w:rsidRPr="00715E70" w:rsidRDefault="00715E70" w:rsidP="00715E70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</w:rPr>
      </w:pPr>
      <w:r w:rsidRPr="00715E70">
        <w:rPr>
          <w:rFonts w:ascii="SassoonCRInfantMedium" w:hAnsi="SassoonCRInfantMedium"/>
          <w:b/>
        </w:rPr>
        <w:t>Take it in turns to roll the dice.</w:t>
      </w:r>
    </w:p>
    <w:p w:rsidR="00715E70" w:rsidRPr="00715E70" w:rsidRDefault="00715E70" w:rsidP="00715E70">
      <w:pPr>
        <w:pStyle w:val="ListParagraph"/>
        <w:numPr>
          <w:ilvl w:val="0"/>
          <w:numId w:val="10"/>
        </w:numPr>
        <w:rPr>
          <w:rFonts w:ascii="SassoonCRInfantMedium" w:hAnsi="SassoonCRInfantMedium"/>
          <w:b/>
        </w:rPr>
      </w:pPr>
      <w:r w:rsidRPr="00715E70">
        <w:rPr>
          <w:rFonts w:ascii="SassoonCRInfantMedium" w:hAnsi="SassoonCRInfantMedium"/>
          <w:b/>
        </w:rPr>
        <w:t>Choose a bossy verb from the list e.g. roll a 1 then choose a verb from those listed in row number 1.</w:t>
      </w:r>
    </w:p>
    <w:p w:rsidR="00715E70" w:rsidRPr="00715E70" w:rsidRDefault="00715E70" w:rsidP="00715E70">
      <w:pPr>
        <w:pStyle w:val="ListParagraph"/>
        <w:rPr>
          <w:rFonts w:ascii="SassoonCRInfantMedium" w:hAnsi="SassoonCRInfantMedium"/>
          <w:b/>
        </w:rPr>
      </w:pPr>
      <w:r w:rsidRPr="00715E70">
        <w:rPr>
          <w:rFonts w:ascii="SassoonCRInfantMedium" w:hAnsi="SassoonCRInfantMedium"/>
          <w:b/>
        </w:rPr>
        <w:t>3.  Can you think of an instruction</w:t>
      </w:r>
      <w:bookmarkStart w:id="0" w:name="_GoBack"/>
      <w:bookmarkEnd w:id="0"/>
      <w:r w:rsidRPr="00715E70">
        <w:rPr>
          <w:rFonts w:ascii="SassoonCRInfantMedium" w:hAnsi="SassoonCRInfantMedium"/>
          <w:b/>
        </w:rPr>
        <w:t xml:space="preserve"> starting with that bossy verb? </w:t>
      </w:r>
    </w:p>
    <w:p w:rsidR="00715E70" w:rsidRPr="00715E70" w:rsidRDefault="00715E70" w:rsidP="00715E70">
      <w:pPr>
        <w:pStyle w:val="ListParagraph"/>
        <w:rPr>
          <w:rFonts w:ascii="SassoonCRInfantMedium" w:hAnsi="SassoonCRInfantMedium"/>
          <w:b/>
        </w:rPr>
      </w:pPr>
      <w:r w:rsidRPr="00715E70">
        <w:rPr>
          <w:rFonts w:ascii="SassoonCRInfantMedium" w:hAnsi="SassoonCRInfantMedium"/>
          <w:b/>
        </w:rPr>
        <w:t xml:space="preserve">4. Tell the other player. </w:t>
      </w:r>
    </w:p>
    <w:p w:rsidR="00715E70" w:rsidRPr="00D20D74" w:rsidRDefault="00715E70" w:rsidP="00D20D74">
      <w:pPr>
        <w:rPr>
          <w:rFonts w:ascii="SassoonCRInfantMedium" w:hAnsi="SassoonCRInfantMedium"/>
          <w:szCs w:val="22"/>
        </w:rPr>
      </w:pPr>
    </w:p>
    <w:p w:rsidR="005832EE" w:rsidRPr="00715E70" w:rsidRDefault="00B25391" w:rsidP="00715E70">
      <w:pPr>
        <w:rPr>
          <w:rFonts w:ascii="SassoonCRInfantMedium" w:hAnsi="SassoonCRInfantMedium"/>
          <w:b/>
          <w:szCs w:val="22"/>
        </w:rPr>
      </w:pPr>
      <w:r w:rsidRPr="00715E70">
        <w:rPr>
          <w:rFonts w:ascii="SassoonCRInfantMedium" w:hAnsi="SassoonCRInfantMedium"/>
          <w:b/>
          <w:szCs w:val="22"/>
        </w:rPr>
        <w:t xml:space="preserve">Maths </w:t>
      </w:r>
      <w:r w:rsidR="00625EBE" w:rsidRPr="00715E70">
        <w:rPr>
          <w:rFonts w:ascii="SassoonCRInfantMedium" w:hAnsi="SassoonCRInfantMedium"/>
          <w:b/>
          <w:szCs w:val="22"/>
        </w:rPr>
        <w:t>–</w:t>
      </w:r>
      <w:r w:rsidR="00F4710C" w:rsidRPr="00715E70">
        <w:rPr>
          <w:rFonts w:ascii="SassoonCRInfantMedium" w:hAnsi="SassoonCRInfantMedium"/>
          <w:b/>
          <w:szCs w:val="22"/>
        </w:rPr>
        <w:t xml:space="preserve"> Play the game </w:t>
      </w:r>
      <w:r w:rsidR="005832EE" w:rsidRPr="00715E70">
        <w:rPr>
          <w:rFonts w:ascii="SassoonCRInfantMedium" w:hAnsi="SassoonCRInfantMedium"/>
          <w:b/>
          <w:szCs w:val="22"/>
        </w:rPr>
        <w:t>‘Place Value Basketball’! First, click on the link attached below. Then, select numbers up to 19. Next, count the tens and ones carefully and click the correct answer.</w:t>
      </w:r>
    </w:p>
    <w:p w:rsidR="005832EE" w:rsidRPr="005832EE" w:rsidRDefault="005832EE" w:rsidP="005832EE">
      <w:pPr>
        <w:pStyle w:val="ListParagraph"/>
        <w:rPr>
          <w:rFonts w:ascii="SassoonCRInfantMedium" w:hAnsi="SassoonCRInfantMedium"/>
          <w:b/>
          <w:szCs w:val="22"/>
        </w:rPr>
      </w:pPr>
    </w:p>
    <w:p w:rsidR="00D20D74" w:rsidRDefault="00EC592D" w:rsidP="00715E70">
      <w:pPr>
        <w:pStyle w:val="ListParagraph"/>
        <w:ind w:left="1035"/>
        <w:rPr>
          <w:rFonts w:ascii="SassoonCRInfantMedium" w:hAnsi="SassoonCRInfantMedium"/>
          <w:b/>
          <w:szCs w:val="22"/>
        </w:rPr>
      </w:pPr>
      <w:hyperlink r:id="rId9" w:history="1">
        <w:r w:rsidR="005832EE" w:rsidRPr="0048331E">
          <w:rPr>
            <w:rStyle w:val="Hyperlink"/>
            <w:rFonts w:ascii="SassoonCRInfantMedium" w:hAnsi="SassoonCRInfantMedium"/>
            <w:b/>
            <w:szCs w:val="22"/>
          </w:rPr>
          <w:t>https://www.topmarks.co.uk/learning-to-count/place-value-basketball</w:t>
        </w:r>
      </w:hyperlink>
      <w:r w:rsidR="005832EE">
        <w:rPr>
          <w:rFonts w:ascii="SassoonCRInfantMedium" w:hAnsi="SassoonCRInfantMedium"/>
          <w:b/>
          <w:szCs w:val="22"/>
        </w:rPr>
        <w:t xml:space="preserve"> </w:t>
      </w:r>
    </w:p>
    <w:p w:rsidR="00715E70" w:rsidRDefault="00715E70" w:rsidP="00715E70">
      <w:pPr>
        <w:pStyle w:val="ListParagraph"/>
        <w:tabs>
          <w:tab w:val="left" w:pos="770"/>
          <w:tab w:val="left" w:pos="2110"/>
        </w:tabs>
        <w:ind w:left="0"/>
        <w:jc w:val="center"/>
        <w:rPr>
          <w:rFonts w:ascii="SassoonCRInfantMedium" w:hAnsi="SassoonCRInfantMedium"/>
          <w:sz w:val="52"/>
          <w:szCs w:val="22"/>
          <w:u w:val="single"/>
        </w:rPr>
      </w:pPr>
      <w:r w:rsidRPr="00241DED">
        <w:rPr>
          <w:rFonts w:ascii="SassoonCRInfantMedium" w:hAnsi="SassoonCRInfantMedium"/>
          <w:sz w:val="52"/>
          <w:szCs w:val="22"/>
          <w:u w:val="single"/>
        </w:rPr>
        <w:lastRenderedPageBreak/>
        <w:t xml:space="preserve">The Bossy Verb Game </w:t>
      </w:r>
    </w:p>
    <w:p w:rsidR="00715E70" w:rsidRDefault="00715E70" w:rsidP="00715E70">
      <w:pPr>
        <w:pStyle w:val="ListParagraph"/>
        <w:tabs>
          <w:tab w:val="left" w:pos="770"/>
          <w:tab w:val="left" w:pos="2110"/>
        </w:tabs>
        <w:ind w:left="0"/>
        <w:jc w:val="center"/>
        <w:rPr>
          <w:rFonts w:ascii="SassoonCRInfantMedium" w:hAnsi="SassoonCRInfantMedium"/>
          <w:sz w:val="5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15"/>
        <w:gridCol w:w="2880"/>
        <w:gridCol w:w="3278"/>
      </w:tblGrid>
      <w:tr w:rsidR="00715E70" w:rsidRPr="008F5F97" w:rsidTr="00C15637">
        <w:tc>
          <w:tcPr>
            <w:tcW w:w="1809" w:type="dxa"/>
            <w:shd w:val="clear" w:color="auto" w:fill="auto"/>
          </w:tcPr>
          <w:p w:rsidR="00715E70" w:rsidRPr="008F5F97" w:rsidRDefault="00715E70" w:rsidP="00715E70">
            <w:pPr>
              <w:pStyle w:val="ListParagraph"/>
              <w:numPr>
                <w:ilvl w:val="0"/>
                <w:numId w:val="11"/>
              </w:numPr>
              <w:tabs>
                <w:tab w:val="left" w:pos="770"/>
                <w:tab w:val="left" w:pos="2110"/>
              </w:tabs>
              <w:rPr>
                <w:rFonts w:ascii="SassoonCRInfantMedium" w:hAnsi="SassoonCRInfantMedium"/>
                <w:sz w:val="5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mix</w:t>
            </w:r>
          </w:p>
        </w:tc>
        <w:tc>
          <w:tcPr>
            <w:tcW w:w="2880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pour</w:t>
            </w:r>
          </w:p>
        </w:tc>
        <w:tc>
          <w:tcPr>
            <w:tcW w:w="3278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stir</w:t>
            </w:r>
          </w:p>
        </w:tc>
      </w:tr>
      <w:tr w:rsidR="00715E70" w:rsidRPr="008F5F97" w:rsidTr="00C15637">
        <w:tc>
          <w:tcPr>
            <w:tcW w:w="1809" w:type="dxa"/>
            <w:shd w:val="clear" w:color="auto" w:fill="auto"/>
          </w:tcPr>
          <w:p w:rsidR="00715E70" w:rsidRPr="008F5F97" w:rsidRDefault="00715E70" w:rsidP="00715E70">
            <w:pPr>
              <w:pStyle w:val="ListParagraph"/>
              <w:numPr>
                <w:ilvl w:val="0"/>
                <w:numId w:val="11"/>
              </w:numPr>
              <w:tabs>
                <w:tab w:val="left" w:pos="770"/>
                <w:tab w:val="left" w:pos="2110"/>
              </w:tabs>
              <w:rPr>
                <w:rFonts w:ascii="SassoonCRInfantMedium" w:hAnsi="SassoonCRInfantMedium"/>
                <w:sz w:val="5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165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fold</w:t>
            </w:r>
          </w:p>
        </w:tc>
        <w:tc>
          <w:tcPr>
            <w:tcW w:w="2880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165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cut</w:t>
            </w:r>
          </w:p>
        </w:tc>
        <w:tc>
          <w:tcPr>
            <w:tcW w:w="3278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165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stick</w:t>
            </w:r>
          </w:p>
        </w:tc>
      </w:tr>
      <w:tr w:rsidR="00715E70" w:rsidRPr="008F5F97" w:rsidTr="00C15637">
        <w:tc>
          <w:tcPr>
            <w:tcW w:w="1809" w:type="dxa"/>
            <w:shd w:val="clear" w:color="auto" w:fill="auto"/>
          </w:tcPr>
          <w:p w:rsidR="00715E70" w:rsidRPr="008F5F97" w:rsidRDefault="00715E70" w:rsidP="00715E70">
            <w:pPr>
              <w:pStyle w:val="ListParagraph"/>
              <w:numPr>
                <w:ilvl w:val="0"/>
                <w:numId w:val="11"/>
              </w:numPr>
              <w:tabs>
                <w:tab w:val="left" w:pos="770"/>
                <w:tab w:val="left" w:pos="2110"/>
              </w:tabs>
              <w:rPr>
                <w:rFonts w:ascii="SassoonCRInfantMedium" w:hAnsi="SassoonCRInfantMedium"/>
                <w:sz w:val="5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spread</w:t>
            </w:r>
          </w:p>
        </w:tc>
        <w:tc>
          <w:tcPr>
            <w:tcW w:w="2880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sprinkle</w:t>
            </w:r>
          </w:p>
        </w:tc>
        <w:tc>
          <w:tcPr>
            <w:tcW w:w="3278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push</w:t>
            </w:r>
          </w:p>
        </w:tc>
      </w:tr>
      <w:tr w:rsidR="00715E70" w:rsidRPr="008F5F97" w:rsidTr="00C15637">
        <w:tc>
          <w:tcPr>
            <w:tcW w:w="1809" w:type="dxa"/>
            <w:shd w:val="clear" w:color="auto" w:fill="auto"/>
          </w:tcPr>
          <w:p w:rsidR="00715E70" w:rsidRPr="008F5F97" w:rsidRDefault="00715E70" w:rsidP="00715E70">
            <w:pPr>
              <w:pStyle w:val="ListParagraph"/>
              <w:numPr>
                <w:ilvl w:val="0"/>
                <w:numId w:val="11"/>
              </w:numPr>
              <w:tabs>
                <w:tab w:val="left" w:pos="770"/>
                <w:tab w:val="left" w:pos="2110"/>
              </w:tabs>
              <w:rPr>
                <w:rFonts w:ascii="SassoonCRInfantMedium" w:hAnsi="SassoonCRInfantMedium"/>
                <w:sz w:val="5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rip</w:t>
            </w:r>
          </w:p>
        </w:tc>
        <w:tc>
          <w:tcPr>
            <w:tcW w:w="2880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shut</w:t>
            </w:r>
          </w:p>
        </w:tc>
        <w:tc>
          <w:tcPr>
            <w:tcW w:w="3278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glue</w:t>
            </w:r>
          </w:p>
        </w:tc>
      </w:tr>
      <w:tr w:rsidR="00715E70" w:rsidRPr="008F5F97" w:rsidTr="00C15637">
        <w:tc>
          <w:tcPr>
            <w:tcW w:w="1809" w:type="dxa"/>
            <w:shd w:val="clear" w:color="auto" w:fill="auto"/>
          </w:tcPr>
          <w:p w:rsidR="00715E70" w:rsidRPr="008F5F97" w:rsidRDefault="00715E70" w:rsidP="00715E70">
            <w:pPr>
              <w:pStyle w:val="ListParagraph"/>
              <w:numPr>
                <w:ilvl w:val="0"/>
                <w:numId w:val="11"/>
              </w:numPr>
              <w:tabs>
                <w:tab w:val="left" w:pos="770"/>
                <w:tab w:val="left" w:pos="2110"/>
              </w:tabs>
              <w:rPr>
                <w:rFonts w:ascii="SassoonCRInfantMedium" w:hAnsi="SassoonCRInfantMedium"/>
                <w:sz w:val="5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stand</w:t>
            </w:r>
          </w:p>
        </w:tc>
        <w:tc>
          <w:tcPr>
            <w:tcW w:w="2880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take</w:t>
            </w:r>
          </w:p>
        </w:tc>
        <w:tc>
          <w:tcPr>
            <w:tcW w:w="3278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grab</w:t>
            </w:r>
          </w:p>
        </w:tc>
      </w:tr>
      <w:tr w:rsidR="00715E70" w:rsidRPr="008F5F97" w:rsidTr="00C15637">
        <w:tc>
          <w:tcPr>
            <w:tcW w:w="1809" w:type="dxa"/>
            <w:shd w:val="clear" w:color="auto" w:fill="auto"/>
          </w:tcPr>
          <w:p w:rsidR="00715E70" w:rsidRPr="008F5F97" w:rsidRDefault="00715E70" w:rsidP="00715E70">
            <w:pPr>
              <w:pStyle w:val="ListParagraph"/>
              <w:numPr>
                <w:ilvl w:val="0"/>
                <w:numId w:val="11"/>
              </w:numPr>
              <w:tabs>
                <w:tab w:val="left" w:pos="770"/>
                <w:tab w:val="left" w:pos="2110"/>
              </w:tabs>
              <w:rPr>
                <w:rFonts w:ascii="SassoonCRInfantMedium" w:hAnsi="SassoonCRInfantMedium"/>
                <w:sz w:val="52"/>
                <w:szCs w:val="22"/>
                <w:u w:val="single"/>
              </w:rPr>
            </w:pPr>
          </w:p>
        </w:tc>
        <w:tc>
          <w:tcPr>
            <w:tcW w:w="2715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sit</w:t>
            </w:r>
          </w:p>
        </w:tc>
        <w:tc>
          <w:tcPr>
            <w:tcW w:w="2880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>draw</w:t>
            </w:r>
          </w:p>
        </w:tc>
        <w:tc>
          <w:tcPr>
            <w:tcW w:w="3278" w:type="dxa"/>
            <w:shd w:val="clear" w:color="auto" w:fill="auto"/>
          </w:tcPr>
          <w:p w:rsidR="00715E70" w:rsidRPr="008F5F97" w:rsidRDefault="00715E70" w:rsidP="00C15637">
            <w:pPr>
              <w:pStyle w:val="ListParagraph"/>
              <w:tabs>
                <w:tab w:val="left" w:pos="770"/>
                <w:tab w:val="left" w:pos="2110"/>
              </w:tabs>
              <w:ind w:left="0"/>
              <w:rPr>
                <w:rFonts w:ascii="SassoonCRInfantMedium" w:hAnsi="SassoonCRInfantMedium"/>
                <w:sz w:val="52"/>
                <w:szCs w:val="22"/>
              </w:rPr>
            </w:pPr>
            <w:r w:rsidRPr="008F5F97">
              <w:rPr>
                <w:rFonts w:ascii="SassoonCRInfantMedium" w:hAnsi="SassoonCRInfantMedium"/>
                <w:sz w:val="52"/>
                <w:szCs w:val="22"/>
              </w:rPr>
              <w:t xml:space="preserve">look </w:t>
            </w:r>
          </w:p>
        </w:tc>
      </w:tr>
    </w:tbl>
    <w:p w:rsidR="00715E70" w:rsidRPr="00241DED" w:rsidRDefault="00715E70" w:rsidP="00715E70">
      <w:pPr>
        <w:pStyle w:val="ListParagraph"/>
        <w:tabs>
          <w:tab w:val="left" w:pos="770"/>
          <w:tab w:val="left" w:pos="2110"/>
        </w:tabs>
        <w:ind w:left="0"/>
        <w:rPr>
          <w:rFonts w:ascii="SassoonCRInfantMedium" w:hAnsi="SassoonCRInfantMedium"/>
          <w:sz w:val="52"/>
          <w:szCs w:val="22"/>
          <w:u w:val="single"/>
        </w:rPr>
      </w:pPr>
    </w:p>
    <w:p w:rsidR="00715E70" w:rsidRPr="00715E70" w:rsidRDefault="00715E70" w:rsidP="00715E70">
      <w:pPr>
        <w:pStyle w:val="ListParagraph"/>
        <w:ind w:left="1035"/>
        <w:rPr>
          <w:rFonts w:ascii="SassoonCRInfantMedium" w:hAnsi="SassoonCRInfantMedium"/>
          <w:b/>
          <w:szCs w:val="22"/>
        </w:rPr>
      </w:pPr>
    </w:p>
    <w:sectPr w:rsidR="00715E70" w:rsidRPr="00715E70" w:rsidSect="00625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Medium">
    <w:panose1 w:val="02000603020000020003"/>
    <w:charset w:val="00"/>
    <w:family w:val="auto"/>
    <w:pitch w:val="variable"/>
    <w:sig w:usb0="A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E3A"/>
    <w:multiLevelType w:val="hybridMultilevel"/>
    <w:tmpl w:val="605C26E0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C5F4E3A"/>
    <w:multiLevelType w:val="hybridMultilevel"/>
    <w:tmpl w:val="82D6DCCC"/>
    <w:lvl w:ilvl="0" w:tplc="A754C8D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113"/>
    <w:multiLevelType w:val="hybridMultilevel"/>
    <w:tmpl w:val="05BC5150"/>
    <w:lvl w:ilvl="0" w:tplc="3D7A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B700A"/>
    <w:multiLevelType w:val="hybridMultilevel"/>
    <w:tmpl w:val="FD1EF326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5E2055"/>
    <w:multiLevelType w:val="hybridMultilevel"/>
    <w:tmpl w:val="B310D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7A1747"/>
    <w:multiLevelType w:val="hybridMultilevel"/>
    <w:tmpl w:val="5A18DF8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B316C"/>
    <w:multiLevelType w:val="hybridMultilevel"/>
    <w:tmpl w:val="60F4DD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E1755"/>
    <w:multiLevelType w:val="hybridMultilevel"/>
    <w:tmpl w:val="2BCC89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FB3191E"/>
    <w:multiLevelType w:val="hybridMultilevel"/>
    <w:tmpl w:val="71509C02"/>
    <w:lvl w:ilvl="0" w:tplc="226A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E5AF1"/>
    <w:multiLevelType w:val="hybridMultilevel"/>
    <w:tmpl w:val="451CAFA4"/>
    <w:lvl w:ilvl="0" w:tplc="A754C8D4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C60C71"/>
    <w:multiLevelType w:val="multilevel"/>
    <w:tmpl w:val="187A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AF"/>
    <w:rsid w:val="00004BA0"/>
    <w:rsid w:val="00072E9D"/>
    <w:rsid w:val="000A57E4"/>
    <w:rsid w:val="000B0A60"/>
    <w:rsid w:val="000D7B24"/>
    <w:rsid w:val="000F35D6"/>
    <w:rsid w:val="000F7218"/>
    <w:rsid w:val="00110687"/>
    <w:rsid w:val="00151816"/>
    <w:rsid w:val="001A53A4"/>
    <w:rsid w:val="001B6166"/>
    <w:rsid w:val="00252C96"/>
    <w:rsid w:val="0026635F"/>
    <w:rsid w:val="002D33CB"/>
    <w:rsid w:val="0030334A"/>
    <w:rsid w:val="00306FD4"/>
    <w:rsid w:val="00335A1F"/>
    <w:rsid w:val="00394FAF"/>
    <w:rsid w:val="003A3D08"/>
    <w:rsid w:val="003B1A46"/>
    <w:rsid w:val="003C6911"/>
    <w:rsid w:val="003D2CFB"/>
    <w:rsid w:val="003D3437"/>
    <w:rsid w:val="00446CAF"/>
    <w:rsid w:val="0045444F"/>
    <w:rsid w:val="004810A9"/>
    <w:rsid w:val="004D5A75"/>
    <w:rsid w:val="004E148F"/>
    <w:rsid w:val="00506ADF"/>
    <w:rsid w:val="00581DCE"/>
    <w:rsid w:val="005832EE"/>
    <w:rsid w:val="005B0453"/>
    <w:rsid w:val="005C19DE"/>
    <w:rsid w:val="00601AB7"/>
    <w:rsid w:val="00615004"/>
    <w:rsid w:val="00625EBE"/>
    <w:rsid w:val="006308FB"/>
    <w:rsid w:val="00632DB6"/>
    <w:rsid w:val="00634C45"/>
    <w:rsid w:val="006D3B01"/>
    <w:rsid w:val="00715E70"/>
    <w:rsid w:val="007934A0"/>
    <w:rsid w:val="007B4057"/>
    <w:rsid w:val="007C32B2"/>
    <w:rsid w:val="00826B39"/>
    <w:rsid w:val="00834E15"/>
    <w:rsid w:val="0085213D"/>
    <w:rsid w:val="00893319"/>
    <w:rsid w:val="008C3564"/>
    <w:rsid w:val="008D153E"/>
    <w:rsid w:val="008D4A3E"/>
    <w:rsid w:val="00902051"/>
    <w:rsid w:val="0093186C"/>
    <w:rsid w:val="00940B7B"/>
    <w:rsid w:val="0094598D"/>
    <w:rsid w:val="00963D86"/>
    <w:rsid w:val="00967C6E"/>
    <w:rsid w:val="009B78F4"/>
    <w:rsid w:val="009C3DFC"/>
    <w:rsid w:val="00A115C8"/>
    <w:rsid w:val="00A73E0D"/>
    <w:rsid w:val="00A8342A"/>
    <w:rsid w:val="00AA2E54"/>
    <w:rsid w:val="00AF443E"/>
    <w:rsid w:val="00B116E5"/>
    <w:rsid w:val="00B25391"/>
    <w:rsid w:val="00B35D41"/>
    <w:rsid w:val="00B9027D"/>
    <w:rsid w:val="00B953BB"/>
    <w:rsid w:val="00B9655D"/>
    <w:rsid w:val="00BE5430"/>
    <w:rsid w:val="00BF334F"/>
    <w:rsid w:val="00C17384"/>
    <w:rsid w:val="00C4355D"/>
    <w:rsid w:val="00CC5CD2"/>
    <w:rsid w:val="00D00F56"/>
    <w:rsid w:val="00D20D74"/>
    <w:rsid w:val="00D509EB"/>
    <w:rsid w:val="00D61301"/>
    <w:rsid w:val="00D72483"/>
    <w:rsid w:val="00DD3274"/>
    <w:rsid w:val="00E0180E"/>
    <w:rsid w:val="00E227CA"/>
    <w:rsid w:val="00E3028D"/>
    <w:rsid w:val="00E4346E"/>
    <w:rsid w:val="00E94812"/>
    <w:rsid w:val="00EC511A"/>
    <w:rsid w:val="00EC592D"/>
    <w:rsid w:val="00EE4DD9"/>
    <w:rsid w:val="00F12E34"/>
    <w:rsid w:val="00F266CF"/>
    <w:rsid w:val="00F4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C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Normal"/>
    <w:rsid w:val="003D3437"/>
    <w:pPr>
      <w:spacing w:before="100" w:beforeAutospacing="1" w:after="100" w:afterAutospacing="1"/>
    </w:pPr>
  </w:style>
  <w:style w:type="character" w:styleId="Hyperlink">
    <w:name w:val="Hyperlink"/>
    <w:rsid w:val="00EE4D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1A46"/>
    <w:pPr>
      <w:ind w:left="720"/>
    </w:pPr>
  </w:style>
  <w:style w:type="character" w:styleId="FollowedHyperlink">
    <w:name w:val="FollowedHyperlink"/>
    <w:rsid w:val="003B1A4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6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165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5022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0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opmarks.co.uk/learning-to-count/place-value-baske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4B707FB8</Template>
  <TotalTime>42</TotalTime>
  <Pages>2</Pages>
  <Words>295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Homework Week ending 30</vt:lpstr>
    </vt:vector>
  </TitlesOfParts>
  <Company>RM plc</Company>
  <LinksUpToDate>false</LinksUpToDate>
  <CharactersWithSpaces>1818</CharactersWithSpaces>
  <SharedDoc>false</SharedDoc>
  <HLinks>
    <vt:vector size="6" baseType="variant">
      <vt:variant>
        <vt:i4>5177416</vt:i4>
      </vt:variant>
      <vt:variant>
        <vt:i4>-1</vt:i4>
      </vt:variant>
      <vt:variant>
        <vt:i4>1031</vt:i4>
      </vt:variant>
      <vt:variant>
        <vt:i4>1</vt:i4>
      </vt:variant>
      <vt:variant>
        <vt:lpwstr>https://lh3.googleusercontent.com/proxy/LwMI9gPR9rj_iIQ0huHFqqOFOx5dObCqBkZ3laZHiLlugRnaYcIJmpuyxPpArl33qkX-ntCuCFBJVqSiDOcMNcdeSFi5byw1iF5yl2Oqu9CqNlWlk8XycHXx_V1rujWQHLyfn8if4IZzUubullxfhyFZeLvy0AoDI6lv6Kc-mk1lEmsRaKYaRw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Homework Week ending 30</dc:title>
  <dc:creator>mackintoshr</dc:creator>
  <cp:lastModifiedBy>Mr C Young</cp:lastModifiedBy>
  <cp:revision>9</cp:revision>
  <cp:lastPrinted>2020-11-27T08:11:00Z</cp:lastPrinted>
  <dcterms:created xsi:type="dcterms:W3CDTF">2020-12-09T14:10:00Z</dcterms:created>
  <dcterms:modified xsi:type="dcterms:W3CDTF">2020-12-10T15:35:00Z</dcterms:modified>
</cp:coreProperties>
</file>